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25" w:rsidRPr="003F4857" w:rsidRDefault="00433525" w:rsidP="00433525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校</w:t>
      </w:r>
      <w:r w:rsidRPr="003F4857">
        <w:rPr>
          <w:rFonts w:ascii="標楷體" w:eastAsia="標楷體" w:hAnsi="標楷體" w:hint="eastAsia"/>
          <w:b/>
          <w:sz w:val="28"/>
          <w:szCs w:val="28"/>
          <w:u w:val="single"/>
        </w:rPr>
        <w:t>外活動指引</w:t>
      </w:r>
    </w:p>
    <w:p w:rsidR="00433525" w:rsidRDefault="00433525" w:rsidP="00433525">
      <w:pPr>
        <w:ind w:leftChars="36" w:left="282" w:hangingChars="70" w:hanging="196"/>
        <w:rPr>
          <w:rFonts w:ascii="標楷體" w:eastAsia="標楷體" w:hAnsi="標楷體"/>
          <w:sz w:val="28"/>
          <w:szCs w:val="28"/>
        </w:rPr>
      </w:pPr>
      <w:r w:rsidRPr="003F4857">
        <w:rPr>
          <w:rFonts w:ascii="標楷體" w:eastAsia="標楷體" w:hAnsi="標楷體" w:hint="eastAsia"/>
          <w:sz w:val="28"/>
          <w:szCs w:val="28"/>
        </w:rPr>
        <w:t xml:space="preserve">注意事項： </w:t>
      </w:r>
    </w:p>
    <w:tbl>
      <w:tblPr>
        <w:tblW w:w="0" w:type="auto"/>
        <w:tblInd w:w="282" w:type="dxa"/>
        <w:tblLook w:val="04A0"/>
      </w:tblPr>
      <w:tblGrid>
        <w:gridCol w:w="518"/>
        <w:gridCol w:w="7722"/>
      </w:tblGrid>
      <w:tr w:rsidR="00433525" w:rsidTr="00AE6494">
        <w:trPr>
          <w:trHeight w:val="405"/>
        </w:trPr>
        <w:tc>
          <w:tcPr>
            <w:tcW w:w="535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0CEF">
              <w:rPr>
                <w:rFonts w:ascii="標楷體" w:eastAsia="標楷體" w:hAnsi="標楷體" w:hint="eastAsia"/>
                <w:szCs w:val="28"/>
              </w:rPr>
              <w:t>1.</w:t>
            </w:r>
          </w:p>
        </w:tc>
        <w:tc>
          <w:tcPr>
            <w:tcW w:w="9497" w:type="dxa"/>
          </w:tcPr>
          <w:p w:rsidR="00433525" w:rsidRPr="00F40CEF" w:rsidRDefault="00433525" w:rsidP="00AE6494">
            <w:pPr>
              <w:tabs>
                <w:tab w:val="left" w:pos="567"/>
              </w:tabs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校外活動</w:t>
            </w: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視作學校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課堂</w:t>
            </w: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延伸</w:t>
            </w: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部份，同學</w:t>
            </w:r>
            <w:r w:rsidR="0094232F">
              <w:rPr>
                <w:rFonts w:ascii="標楷體" w:eastAsia="標楷體" w:hAnsi="標楷體" w:hint="eastAsia"/>
                <w:sz w:val="27"/>
                <w:szCs w:val="27"/>
              </w:rPr>
              <w:t>必須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認真</w:t>
            </w: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參與。</w:t>
            </w:r>
          </w:p>
        </w:tc>
      </w:tr>
      <w:tr w:rsidR="00433525" w:rsidTr="00AE6494">
        <w:trPr>
          <w:trHeight w:val="424"/>
        </w:trPr>
        <w:tc>
          <w:tcPr>
            <w:tcW w:w="535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Cs w:val="28"/>
              </w:rPr>
            </w:pPr>
            <w:r w:rsidRPr="00F40CEF">
              <w:rPr>
                <w:rFonts w:ascii="標楷體" w:eastAsia="標楷體" w:hAnsi="標楷體" w:hint="eastAsia"/>
                <w:szCs w:val="28"/>
              </w:rPr>
              <w:t>2.</w:t>
            </w:r>
          </w:p>
        </w:tc>
        <w:tc>
          <w:tcPr>
            <w:tcW w:w="9497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同學必須遵從老師的勸告，不得進行有危險性或滋擾他人的活動，否則將按校規處分。</w:t>
            </w:r>
          </w:p>
        </w:tc>
      </w:tr>
      <w:tr w:rsidR="00433525" w:rsidTr="00AE6494">
        <w:trPr>
          <w:trHeight w:val="267"/>
        </w:trPr>
        <w:tc>
          <w:tcPr>
            <w:tcW w:w="535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Cs w:val="28"/>
              </w:rPr>
            </w:pPr>
            <w:r w:rsidRPr="00F40CEF">
              <w:rPr>
                <w:rFonts w:ascii="標楷體" w:eastAsia="標楷體" w:hAnsi="標楷體" w:hint="eastAsia"/>
                <w:szCs w:val="28"/>
              </w:rPr>
              <w:t>3.</w:t>
            </w:r>
          </w:p>
        </w:tc>
        <w:tc>
          <w:tcPr>
            <w:tcW w:w="9497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同學必須小心保管個人財物。</w:t>
            </w:r>
          </w:p>
        </w:tc>
      </w:tr>
      <w:tr w:rsidR="00433525" w:rsidTr="00AE6494">
        <w:trPr>
          <w:trHeight w:val="342"/>
        </w:trPr>
        <w:tc>
          <w:tcPr>
            <w:tcW w:w="535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Cs w:val="28"/>
              </w:rPr>
            </w:pPr>
            <w:r w:rsidRPr="00F40CEF">
              <w:rPr>
                <w:rFonts w:ascii="標楷體" w:eastAsia="標楷體" w:hAnsi="標楷體" w:hint="eastAsia"/>
                <w:szCs w:val="28"/>
              </w:rPr>
              <w:t>4.</w:t>
            </w:r>
          </w:p>
        </w:tc>
        <w:tc>
          <w:tcPr>
            <w:tcW w:w="9497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同學須注意衣著及儀容，</w:t>
            </w:r>
            <w:proofErr w:type="gramStart"/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不</w:t>
            </w:r>
            <w:proofErr w:type="gramEnd"/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得標奇立異，以簡單樸素為原則。</w:t>
            </w:r>
          </w:p>
        </w:tc>
      </w:tr>
      <w:tr w:rsidR="00433525" w:rsidTr="00AE6494">
        <w:tc>
          <w:tcPr>
            <w:tcW w:w="535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5.</w:t>
            </w:r>
          </w:p>
        </w:tc>
        <w:tc>
          <w:tcPr>
            <w:tcW w:w="9497" w:type="dxa"/>
          </w:tcPr>
          <w:p w:rsidR="00433525" w:rsidRPr="00F40CEF" w:rsidRDefault="00433525" w:rsidP="00AE6494">
            <w:pPr>
              <w:tabs>
                <w:tab w:val="left" w:pos="567"/>
              </w:tabs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活動完結前，老師須確保學生已致電回家，才可解散。</w:t>
            </w:r>
          </w:p>
        </w:tc>
      </w:tr>
      <w:tr w:rsidR="00433525" w:rsidTr="00AE6494">
        <w:trPr>
          <w:trHeight w:val="427"/>
        </w:trPr>
        <w:tc>
          <w:tcPr>
            <w:tcW w:w="535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F40CEF">
              <w:rPr>
                <w:rFonts w:ascii="標楷體" w:eastAsia="標楷體" w:hAnsi="標楷體" w:hint="eastAsia"/>
                <w:szCs w:val="28"/>
              </w:rPr>
              <w:t>.</w:t>
            </w:r>
          </w:p>
        </w:tc>
        <w:tc>
          <w:tcPr>
            <w:tcW w:w="9497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活動結束後，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同學</w:t>
            </w: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應盡早回家，不應在街上流連，更不應以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小組</w:t>
            </w: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名義繼續進行其他活動。</w:t>
            </w:r>
          </w:p>
        </w:tc>
      </w:tr>
      <w:tr w:rsidR="00433525" w:rsidRPr="003A08D6" w:rsidTr="00AE6494">
        <w:trPr>
          <w:trHeight w:val="432"/>
        </w:trPr>
        <w:tc>
          <w:tcPr>
            <w:tcW w:w="535" w:type="dxa"/>
          </w:tcPr>
          <w:p w:rsidR="00433525" w:rsidRPr="00F40CEF" w:rsidRDefault="00433525" w:rsidP="00AE6494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  <w:r w:rsidRPr="00F40CEF">
              <w:rPr>
                <w:rFonts w:ascii="標楷體" w:eastAsia="標楷體" w:hAnsi="標楷體" w:hint="eastAsia"/>
                <w:szCs w:val="28"/>
              </w:rPr>
              <w:t>.</w:t>
            </w:r>
          </w:p>
        </w:tc>
        <w:tc>
          <w:tcPr>
            <w:tcW w:w="9497" w:type="dxa"/>
          </w:tcPr>
          <w:p w:rsidR="00433525" w:rsidRPr="00F40CEF" w:rsidRDefault="00433525" w:rsidP="00AE6494">
            <w:pPr>
              <w:tabs>
                <w:tab w:val="left" w:pos="567"/>
              </w:tabs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有關天氣變化之安排：</w:t>
            </w:r>
          </w:p>
          <w:p w:rsidR="00433525" w:rsidRPr="005C2204" w:rsidRDefault="00433525" w:rsidP="005C2204">
            <w:pPr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line="276" w:lineRule="auto"/>
              <w:ind w:leftChars="137" w:left="475" w:hangingChars="54" w:hanging="146"/>
              <w:rPr>
                <w:rFonts w:ascii="標楷體" w:eastAsia="標楷體" w:hAnsi="標楷體"/>
                <w:sz w:val="27"/>
                <w:szCs w:val="27"/>
              </w:rPr>
            </w:pPr>
            <w:r w:rsidRPr="005C2204">
              <w:rPr>
                <w:rFonts w:ascii="標楷體" w:eastAsia="標楷體" w:hAnsi="標楷體" w:hint="eastAsia"/>
                <w:sz w:val="27"/>
                <w:szCs w:val="27"/>
              </w:rPr>
              <w:t>因天氣關係(如颱風、紅色/黑色暴雨警告等)，教育局宣佈學校停課，學校活動將取消；</w:t>
            </w:r>
          </w:p>
          <w:p w:rsidR="00433525" w:rsidRPr="00F40CEF" w:rsidRDefault="00433525" w:rsidP="00D119D3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Chars="197" w:left="475" w:hanging="2"/>
              <w:rPr>
                <w:rFonts w:ascii="標楷體" w:eastAsia="標楷體" w:hAnsi="標楷體"/>
                <w:sz w:val="27"/>
                <w:szCs w:val="27"/>
              </w:rPr>
            </w:pPr>
            <w:r w:rsidRPr="00F40CEF">
              <w:rPr>
                <w:rFonts w:ascii="標楷體" w:eastAsia="標楷體" w:hAnsi="標楷體" w:hint="eastAsia"/>
                <w:sz w:val="27"/>
                <w:szCs w:val="27"/>
              </w:rPr>
              <w:t>若天文台已懸掛三號颱風訊號，教育局並未宣佈學校停課，活動也將取消；</w:t>
            </w:r>
          </w:p>
          <w:p w:rsidR="00433525" w:rsidRPr="00F40CEF" w:rsidRDefault="00D119D3" w:rsidP="00AE6494">
            <w:pPr>
              <w:tabs>
                <w:tab w:val="left" w:pos="459"/>
                <w:tab w:val="left" w:pos="1134"/>
              </w:tabs>
              <w:spacing w:line="276" w:lineRule="auto"/>
              <w:ind w:left="459" w:rightChars="-45" w:right="-108" w:hangingChars="170" w:hanging="459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iii.</w:t>
            </w:r>
            <w:r w:rsidR="00433525" w:rsidRPr="00F40CEF">
              <w:rPr>
                <w:rFonts w:ascii="標楷體" w:eastAsia="標楷體" w:hAnsi="標楷體" w:hint="eastAsia"/>
                <w:sz w:val="27"/>
                <w:szCs w:val="27"/>
              </w:rPr>
              <w:t>若天文台已懸掛一號颱風訊號，下雨或黃色暴雨，需由負責</w:t>
            </w:r>
            <w:r w:rsidR="00433525">
              <w:rPr>
                <w:rFonts w:ascii="標楷體" w:eastAsia="標楷體" w:hAnsi="標楷體" w:hint="eastAsia"/>
                <w:sz w:val="27"/>
                <w:szCs w:val="27"/>
              </w:rPr>
              <w:t>老師</w:t>
            </w:r>
            <w:r w:rsidR="00433525" w:rsidRPr="00F40CEF">
              <w:rPr>
                <w:rFonts w:ascii="標楷體" w:eastAsia="標楷體" w:hAnsi="標楷體" w:hint="eastAsia"/>
                <w:sz w:val="27"/>
                <w:szCs w:val="27"/>
              </w:rPr>
              <w:t>決定活動進行與否。</w:t>
            </w:r>
          </w:p>
        </w:tc>
      </w:tr>
    </w:tbl>
    <w:p w:rsidR="006E6D38" w:rsidRPr="00433525" w:rsidRDefault="006E6D38"/>
    <w:sectPr w:rsidR="006E6D38" w:rsidRPr="00433525" w:rsidSect="006E6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60" w:rsidRDefault="003C3860" w:rsidP="00D119D3">
      <w:r>
        <w:separator/>
      </w:r>
    </w:p>
  </w:endnote>
  <w:endnote w:type="continuationSeparator" w:id="0">
    <w:p w:rsidR="003C3860" w:rsidRDefault="003C3860" w:rsidP="00D1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60" w:rsidRDefault="003C3860" w:rsidP="00D119D3">
      <w:r>
        <w:separator/>
      </w:r>
    </w:p>
  </w:footnote>
  <w:footnote w:type="continuationSeparator" w:id="0">
    <w:p w:rsidR="003C3860" w:rsidRDefault="003C3860" w:rsidP="00D11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4F"/>
    <w:multiLevelType w:val="hybridMultilevel"/>
    <w:tmpl w:val="36F6D0DA"/>
    <w:lvl w:ilvl="0" w:tplc="0409001B">
      <w:start w:val="1"/>
      <w:numFmt w:val="lowerRoman"/>
      <w:lvlText w:val="%1."/>
      <w:lvlJc w:val="righ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516C5DE3"/>
    <w:multiLevelType w:val="hybridMultilevel"/>
    <w:tmpl w:val="36F6D0DA"/>
    <w:lvl w:ilvl="0" w:tplc="0409001B">
      <w:start w:val="1"/>
      <w:numFmt w:val="lowerRoman"/>
      <w:lvlText w:val="%1."/>
      <w:lvlJc w:val="righ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525"/>
    <w:rsid w:val="002517C4"/>
    <w:rsid w:val="003770B1"/>
    <w:rsid w:val="003C3860"/>
    <w:rsid w:val="00433525"/>
    <w:rsid w:val="0044766A"/>
    <w:rsid w:val="00451F24"/>
    <w:rsid w:val="005C2204"/>
    <w:rsid w:val="006E6D38"/>
    <w:rsid w:val="00832B7A"/>
    <w:rsid w:val="008D3C68"/>
    <w:rsid w:val="0094232F"/>
    <w:rsid w:val="00D119D3"/>
    <w:rsid w:val="00DB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19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1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19D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D3C6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ltb</dc:creator>
  <cp:lastModifiedBy>ltb</cp:lastModifiedBy>
  <cp:revision>6</cp:revision>
  <cp:lastPrinted>2015-01-13T02:09:00Z</cp:lastPrinted>
  <dcterms:created xsi:type="dcterms:W3CDTF">2014-12-01T06:38:00Z</dcterms:created>
  <dcterms:modified xsi:type="dcterms:W3CDTF">2015-02-03T11:02:00Z</dcterms:modified>
</cp:coreProperties>
</file>